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94" w:rsidRPr="004978E1" w:rsidRDefault="00206194" w:rsidP="00206194">
      <w:pPr>
        <w:jc w:val="center"/>
        <w:rPr>
          <w:rFonts w:ascii="Times New Roman" w:hAnsi="Times New Roman"/>
          <w:b/>
          <w:sz w:val="24"/>
          <w:szCs w:val="24"/>
        </w:rPr>
      </w:pPr>
      <w:r>
        <w:rPr>
          <w:noProof/>
          <w:lang w:eastAsia="it-IT"/>
        </w:rPr>
        <w:drawing>
          <wp:anchor distT="0" distB="0" distL="114300" distR="114300" simplePos="0" relativeHeight="251659264" behindDoc="1" locked="0" layoutInCell="0" allowOverlap="1">
            <wp:simplePos x="0" y="0"/>
            <wp:positionH relativeFrom="column">
              <wp:posOffset>0</wp:posOffset>
            </wp:positionH>
            <wp:positionV relativeFrom="paragraph">
              <wp:posOffset>-22860</wp:posOffset>
            </wp:positionV>
            <wp:extent cx="831215" cy="822960"/>
            <wp:effectExtent l="0" t="0" r="0" b="0"/>
            <wp:wrapNone/>
            <wp:docPr id="1" name="Immagine 1" descr="stemma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21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8E1">
        <w:rPr>
          <w:rFonts w:ascii="Times New Roman" w:hAnsi="Times New Roman"/>
          <w:b/>
          <w:sz w:val="24"/>
          <w:szCs w:val="24"/>
        </w:rPr>
        <w:t>COMUNE DI TRECASTAGNI</w:t>
      </w:r>
    </w:p>
    <w:p w:rsidR="00206194" w:rsidRPr="00112DBB" w:rsidRDefault="00206194" w:rsidP="00206194">
      <w:pPr>
        <w:pStyle w:val="Didascalia"/>
        <w:spacing w:line="276" w:lineRule="auto"/>
        <w:rPr>
          <w:rFonts w:ascii="Times New Roman" w:hAnsi="Times New Roman"/>
          <w:sz w:val="24"/>
          <w:szCs w:val="24"/>
          <w:u w:val="single"/>
          <w:lang w:val="it-IT"/>
        </w:rPr>
      </w:pPr>
      <w:r w:rsidRPr="00112DBB">
        <w:rPr>
          <w:rFonts w:ascii="Times New Roman" w:hAnsi="Times New Roman"/>
          <w:sz w:val="24"/>
          <w:szCs w:val="24"/>
          <w:u w:val="single"/>
          <w:lang w:val="it-IT"/>
        </w:rPr>
        <w:t>Provincia di Catania</w:t>
      </w:r>
    </w:p>
    <w:p w:rsidR="00206194" w:rsidRPr="004978E1" w:rsidRDefault="00206194" w:rsidP="00206194">
      <w:pPr>
        <w:jc w:val="center"/>
        <w:rPr>
          <w:rFonts w:ascii="Times New Roman" w:hAnsi="Times New Roman"/>
          <w:sz w:val="24"/>
          <w:szCs w:val="24"/>
        </w:rPr>
      </w:pPr>
      <w:r w:rsidRPr="004978E1">
        <w:rPr>
          <w:rFonts w:ascii="Times New Roman" w:hAnsi="Times New Roman"/>
          <w:sz w:val="24"/>
          <w:szCs w:val="24"/>
        </w:rPr>
        <w:t>Piazza Marconi – 95039 Trecastagni</w:t>
      </w:r>
    </w:p>
    <w:p w:rsidR="00206194" w:rsidRPr="004978E1" w:rsidRDefault="00B00BD2" w:rsidP="00206194">
      <w:pPr>
        <w:jc w:val="center"/>
        <w:rPr>
          <w:rFonts w:ascii="Times New Roman" w:hAnsi="Times New Roman"/>
          <w:sz w:val="24"/>
          <w:szCs w:val="24"/>
        </w:rPr>
      </w:pPr>
      <w:hyperlink r:id="rId7" w:history="1">
        <w:r w:rsidR="00206194" w:rsidRPr="004978E1">
          <w:rPr>
            <w:rStyle w:val="Collegamentoipertestuale"/>
            <w:rFonts w:ascii="Times New Roman" w:hAnsi="Times New Roman"/>
            <w:sz w:val="24"/>
            <w:szCs w:val="24"/>
          </w:rPr>
          <w:t>www.comune.trecastagni.ct.it</w:t>
        </w:r>
      </w:hyperlink>
    </w:p>
    <w:p w:rsidR="00206194" w:rsidRPr="004978E1" w:rsidRDefault="00206194" w:rsidP="00B744BB">
      <w:pPr>
        <w:pBdr>
          <w:bottom w:val="single" w:sz="4" w:space="1" w:color="auto"/>
        </w:pBdr>
        <w:jc w:val="center"/>
        <w:rPr>
          <w:rFonts w:ascii="Times New Roman" w:hAnsi="Times New Roman"/>
          <w:sz w:val="24"/>
          <w:szCs w:val="24"/>
        </w:rPr>
      </w:pPr>
      <w:r w:rsidRPr="004978E1">
        <w:rPr>
          <w:rFonts w:ascii="Times New Roman" w:hAnsi="Times New Roman"/>
          <w:sz w:val="24"/>
          <w:szCs w:val="24"/>
        </w:rPr>
        <w:t>tel. +39 095.7020011 -  fax +39 095/7020004</w:t>
      </w:r>
    </w:p>
    <w:p w:rsidR="00206194" w:rsidRPr="004978E1" w:rsidRDefault="00206194" w:rsidP="00206194">
      <w:pPr>
        <w:pBdr>
          <w:bottom w:val="single" w:sz="4" w:space="1" w:color="auto"/>
        </w:pBdr>
        <w:jc w:val="both"/>
        <w:rPr>
          <w:rFonts w:ascii="Times New Roman" w:hAnsi="Times New Roman"/>
          <w:sz w:val="24"/>
          <w:szCs w:val="24"/>
        </w:rPr>
      </w:pPr>
    </w:p>
    <w:p w:rsidR="00206194" w:rsidRDefault="00206194" w:rsidP="00206194">
      <w:pPr>
        <w:jc w:val="both"/>
        <w:rPr>
          <w:rFonts w:ascii="Times New Roman" w:hAnsi="Times New Roman"/>
          <w:sz w:val="24"/>
          <w:szCs w:val="24"/>
        </w:rPr>
      </w:pPr>
    </w:p>
    <w:p w:rsidR="00206194" w:rsidRDefault="00206194" w:rsidP="00206194">
      <w:pPr>
        <w:jc w:val="both"/>
        <w:rPr>
          <w:rFonts w:ascii="Times New Roman" w:hAnsi="Times New Roman"/>
          <w:sz w:val="24"/>
          <w:szCs w:val="24"/>
        </w:rPr>
      </w:pPr>
    </w:p>
    <w:p w:rsidR="00206194" w:rsidRDefault="00206194" w:rsidP="00206194">
      <w:pPr>
        <w:jc w:val="both"/>
        <w:rPr>
          <w:rFonts w:ascii="Times New Roman" w:hAnsi="Times New Roman"/>
          <w:sz w:val="24"/>
          <w:szCs w:val="24"/>
        </w:rPr>
      </w:pPr>
    </w:p>
    <w:p w:rsidR="00206194" w:rsidRPr="00112DBB" w:rsidRDefault="00206194" w:rsidP="00206194">
      <w:pPr>
        <w:jc w:val="both"/>
        <w:rPr>
          <w:rFonts w:ascii="Times New Roman" w:hAnsi="Times New Roman"/>
          <w:sz w:val="24"/>
          <w:szCs w:val="24"/>
        </w:rPr>
      </w:pPr>
      <w:r w:rsidRPr="00112DBB">
        <w:rPr>
          <w:rFonts w:ascii="Times New Roman" w:hAnsi="Times New Roman"/>
          <w:sz w:val="24"/>
          <w:szCs w:val="24"/>
        </w:rPr>
        <w:t xml:space="preserve">L’anno 2016 il giorno </w:t>
      </w:r>
      <w:r w:rsidR="00AE50BA">
        <w:rPr>
          <w:rFonts w:ascii="Times New Roman" w:hAnsi="Times New Roman"/>
          <w:sz w:val="24"/>
          <w:szCs w:val="24"/>
        </w:rPr>
        <w:t>21</w:t>
      </w:r>
      <w:r w:rsidRPr="00112DBB">
        <w:rPr>
          <w:rFonts w:ascii="Times New Roman" w:hAnsi="Times New Roman"/>
          <w:sz w:val="24"/>
          <w:szCs w:val="24"/>
        </w:rPr>
        <w:t xml:space="preserve"> del mese </w:t>
      </w:r>
      <w:r w:rsidR="00482742">
        <w:rPr>
          <w:rFonts w:ascii="Times New Roman" w:hAnsi="Times New Roman"/>
          <w:sz w:val="24"/>
          <w:szCs w:val="24"/>
        </w:rPr>
        <w:t xml:space="preserve">di </w:t>
      </w:r>
      <w:r w:rsidR="00B00BD2">
        <w:rPr>
          <w:rFonts w:ascii="Times New Roman" w:hAnsi="Times New Roman"/>
          <w:sz w:val="24"/>
          <w:szCs w:val="24"/>
        </w:rPr>
        <w:t>luglio</w:t>
      </w:r>
      <w:bookmarkStart w:id="0" w:name="_GoBack"/>
      <w:bookmarkEnd w:id="0"/>
      <w:r w:rsidRPr="00112DBB">
        <w:rPr>
          <w:rFonts w:ascii="Times New Roman" w:hAnsi="Times New Roman"/>
          <w:sz w:val="24"/>
          <w:szCs w:val="24"/>
        </w:rPr>
        <w:t xml:space="preserve"> 2016 alle ore</w:t>
      </w:r>
      <w:r w:rsidR="00246585">
        <w:rPr>
          <w:rFonts w:ascii="Times New Roman" w:hAnsi="Times New Roman"/>
          <w:sz w:val="24"/>
          <w:szCs w:val="24"/>
        </w:rPr>
        <w:t xml:space="preserve"> </w:t>
      </w:r>
      <w:r w:rsidR="00B744BB">
        <w:rPr>
          <w:rFonts w:ascii="Times New Roman" w:hAnsi="Times New Roman"/>
          <w:sz w:val="24"/>
          <w:szCs w:val="24"/>
        </w:rPr>
        <w:t>11</w:t>
      </w:r>
      <w:r w:rsidRPr="00112DBB">
        <w:rPr>
          <w:rFonts w:ascii="Times New Roman" w:hAnsi="Times New Roman"/>
          <w:sz w:val="24"/>
          <w:szCs w:val="24"/>
        </w:rPr>
        <w:t>.</w:t>
      </w:r>
      <w:r w:rsidR="00B744BB">
        <w:rPr>
          <w:rFonts w:ascii="Times New Roman" w:hAnsi="Times New Roman"/>
          <w:sz w:val="24"/>
          <w:szCs w:val="24"/>
        </w:rPr>
        <w:t>40</w:t>
      </w:r>
      <w:r w:rsidRPr="00112DBB">
        <w:rPr>
          <w:rFonts w:ascii="Times New Roman" w:hAnsi="Times New Roman"/>
          <w:sz w:val="24"/>
          <w:szCs w:val="24"/>
        </w:rPr>
        <w:t xml:space="preserve"> e seguenti presso l’ufficio del Segretario Comunale sono presenti:</w:t>
      </w:r>
    </w:p>
    <w:p w:rsidR="00206194" w:rsidRPr="004978E1" w:rsidRDefault="00206194" w:rsidP="00206194">
      <w:pPr>
        <w:pStyle w:val="Paragrafoelenco"/>
        <w:numPr>
          <w:ilvl w:val="0"/>
          <w:numId w:val="1"/>
        </w:numPr>
        <w:jc w:val="both"/>
        <w:rPr>
          <w:rFonts w:ascii="Times New Roman" w:hAnsi="Times New Roman"/>
          <w:b/>
          <w:bCs/>
          <w:sz w:val="24"/>
          <w:szCs w:val="24"/>
        </w:rPr>
      </w:pPr>
      <w:r w:rsidRPr="00112DBB">
        <w:rPr>
          <w:rFonts w:ascii="Times New Roman" w:hAnsi="Times New Roman"/>
          <w:sz w:val="24"/>
          <w:szCs w:val="24"/>
        </w:rPr>
        <w:t>Segretario comunale;</w:t>
      </w:r>
    </w:p>
    <w:p w:rsidR="00206194" w:rsidRPr="00482742" w:rsidRDefault="00B744BB" w:rsidP="00206194">
      <w:pPr>
        <w:pStyle w:val="Paragrafoelenco"/>
        <w:numPr>
          <w:ilvl w:val="0"/>
          <w:numId w:val="1"/>
        </w:numPr>
        <w:jc w:val="both"/>
        <w:rPr>
          <w:rFonts w:ascii="Times New Roman" w:hAnsi="Times New Roman"/>
          <w:b/>
          <w:bCs/>
          <w:sz w:val="24"/>
          <w:szCs w:val="24"/>
        </w:rPr>
      </w:pPr>
      <w:r>
        <w:rPr>
          <w:rFonts w:ascii="Times New Roman" w:hAnsi="Times New Roman"/>
          <w:sz w:val="24"/>
          <w:szCs w:val="24"/>
        </w:rPr>
        <w:t>Comandante P.M.</w:t>
      </w:r>
      <w:r w:rsidR="00206194" w:rsidRPr="00112DBB">
        <w:rPr>
          <w:rFonts w:ascii="Times New Roman" w:hAnsi="Times New Roman"/>
          <w:sz w:val="24"/>
          <w:szCs w:val="24"/>
        </w:rPr>
        <w:t>;</w:t>
      </w:r>
    </w:p>
    <w:p w:rsidR="00B744BB" w:rsidRPr="00B744BB" w:rsidRDefault="00482742" w:rsidP="00206194">
      <w:pPr>
        <w:pStyle w:val="Paragrafoelenco"/>
        <w:numPr>
          <w:ilvl w:val="0"/>
          <w:numId w:val="1"/>
        </w:numPr>
        <w:jc w:val="both"/>
        <w:rPr>
          <w:rFonts w:ascii="Times New Roman" w:hAnsi="Times New Roman"/>
          <w:b/>
          <w:bCs/>
          <w:sz w:val="24"/>
          <w:szCs w:val="24"/>
        </w:rPr>
      </w:pPr>
      <w:r>
        <w:rPr>
          <w:rFonts w:ascii="Times New Roman" w:hAnsi="Times New Roman"/>
          <w:sz w:val="24"/>
          <w:szCs w:val="24"/>
        </w:rPr>
        <w:t>Responsabile settore tributi, personale</w:t>
      </w:r>
    </w:p>
    <w:p w:rsidR="00482742" w:rsidRPr="00B744BB" w:rsidRDefault="00B744BB" w:rsidP="00206194">
      <w:pPr>
        <w:pStyle w:val="Paragrafoelenco"/>
        <w:numPr>
          <w:ilvl w:val="0"/>
          <w:numId w:val="1"/>
        </w:numPr>
        <w:jc w:val="both"/>
        <w:rPr>
          <w:rFonts w:ascii="Times New Roman" w:hAnsi="Times New Roman"/>
          <w:b/>
          <w:bCs/>
          <w:sz w:val="24"/>
          <w:szCs w:val="24"/>
        </w:rPr>
      </w:pPr>
      <w:r>
        <w:rPr>
          <w:rFonts w:ascii="Times New Roman" w:hAnsi="Times New Roman"/>
          <w:sz w:val="24"/>
          <w:szCs w:val="24"/>
        </w:rPr>
        <w:t>Responsabile settore LL.PP</w:t>
      </w:r>
      <w:r w:rsidR="00482742">
        <w:rPr>
          <w:rFonts w:ascii="Times New Roman" w:hAnsi="Times New Roman"/>
          <w:sz w:val="24"/>
          <w:szCs w:val="24"/>
        </w:rPr>
        <w:t>.</w:t>
      </w:r>
    </w:p>
    <w:p w:rsidR="00B744BB" w:rsidRPr="004978E1" w:rsidRDefault="00B744BB" w:rsidP="00206194">
      <w:pPr>
        <w:pStyle w:val="Paragrafoelenco"/>
        <w:numPr>
          <w:ilvl w:val="0"/>
          <w:numId w:val="1"/>
        </w:numPr>
        <w:jc w:val="both"/>
        <w:rPr>
          <w:rFonts w:ascii="Times New Roman" w:hAnsi="Times New Roman"/>
          <w:b/>
          <w:bCs/>
          <w:sz w:val="24"/>
          <w:szCs w:val="24"/>
        </w:rPr>
      </w:pPr>
      <w:r>
        <w:rPr>
          <w:rFonts w:ascii="Times New Roman" w:hAnsi="Times New Roman"/>
          <w:sz w:val="24"/>
          <w:szCs w:val="24"/>
        </w:rPr>
        <w:t>Responsabile Urbanistica</w:t>
      </w:r>
    </w:p>
    <w:p w:rsidR="00206194" w:rsidRPr="00D45B54" w:rsidRDefault="00B744BB" w:rsidP="00206194">
      <w:pPr>
        <w:pStyle w:val="Paragrafoelenco"/>
        <w:numPr>
          <w:ilvl w:val="0"/>
          <w:numId w:val="1"/>
        </w:numPr>
        <w:jc w:val="both"/>
        <w:rPr>
          <w:rFonts w:ascii="Times New Roman" w:hAnsi="Times New Roman"/>
          <w:b/>
          <w:bCs/>
          <w:sz w:val="24"/>
          <w:szCs w:val="24"/>
        </w:rPr>
      </w:pPr>
      <w:r>
        <w:rPr>
          <w:rFonts w:ascii="Times New Roman" w:hAnsi="Times New Roman"/>
          <w:sz w:val="24"/>
          <w:szCs w:val="24"/>
        </w:rPr>
        <w:t xml:space="preserve">Economo </w:t>
      </w:r>
      <w:proofErr w:type="gramStart"/>
      <w:r>
        <w:rPr>
          <w:rFonts w:ascii="Times New Roman" w:hAnsi="Times New Roman"/>
          <w:sz w:val="24"/>
          <w:szCs w:val="24"/>
        </w:rPr>
        <w:t>comunale</w:t>
      </w:r>
      <w:r w:rsidR="00206194">
        <w:rPr>
          <w:rFonts w:ascii="Times New Roman" w:hAnsi="Times New Roman"/>
          <w:sz w:val="24"/>
          <w:szCs w:val="24"/>
        </w:rPr>
        <w:t>.;</w:t>
      </w:r>
      <w:proofErr w:type="gramEnd"/>
    </w:p>
    <w:p w:rsidR="00206194" w:rsidRDefault="00206194" w:rsidP="00CC3F77">
      <w:pPr>
        <w:autoSpaceDE w:val="0"/>
        <w:autoSpaceDN w:val="0"/>
        <w:adjustRightInd w:val="0"/>
        <w:spacing w:after="0" w:line="240" w:lineRule="auto"/>
        <w:jc w:val="both"/>
        <w:rPr>
          <w:rFonts w:ascii="Arial" w:hAnsi="Arial" w:cs="Arial"/>
          <w:sz w:val="19"/>
          <w:szCs w:val="19"/>
        </w:rPr>
      </w:pPr>
    </w:p>
    <w:p w:rsidR="00206194" w:rsidRDefault="00206194" w:rsidP="00CC3F77">
      <w:pPr>
        <w:autoSpaceDE w:val="0"/>
        <w:autoSpaceDN w:val="0"/>
        <w:adjustRightInd w:val="0"/>
        <w:spacing w:after="0" w:line="240" w:lineRule="auto"/>
        <w:jc w:val="both"/>
        <w:rPr>
          <w:rFonts w:ascii="Arial" w:hAnsi="Arial" w:cs="Arial"/>
          <w:sz w:val="19"/>
          <w:szCs w:val="19"/>
        </w:rPr>
      </w:pPr>
    </w:p>
    <w:p w:rsidR="00545670" w:rsidRDefault="00545670" w:rsidP="00CC3F77">
      <w:pPr>
        <w:autoSpaceDE w:val="0"/>
        <w:autoSpaceDN w:val="0"/>
        <w:adjustRightInd w:val="0"/>
        <w:spacing w:after="0" w:line="240" w:lineRule="auto"/>
        <w:jc w:val="both"/>
        <w:rPr>
          <w:rFonts w:ascii="Arial" w:hAnsi="Arial" w:cs="Arial"/>
          <w:sz w:val="19"/>
          <w:szCs w:val="19"/>
        </w:rPr>
      </w:pPr>
    </w:p>
    <w:p w:rsidR="00545670" w:rsidRDefault="00545670" w:rsidP="00CC3F77">
      <w:pPr>
        <w:autoSpaceDE w:val="0"/>
        <w:autoSpaceDN w:val="0"/>
        <w:adjustRightInd w:val="0"/>
        <w:spacing w:after="0" w:line="240" w:lineRule="auto"/>
        <w:jc w:val="both"/>
        <w:rPr>
          <w:rFonts w:ascii="Arial" w:hAnsi="Arial" w:cs="Arial"/>
          <w:sz w:val="19"/>
          <w:szCs w:val="19"/>
        </w:rPr>
      </w:pPr>
    </w:p>
    <w:p w:rsidR="00CC3F77" w:rsidRDefault="007356A6" w:rsidP="00B744B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Il Segretario evidenzia </w:t>
      </w:r>
      <w:r w:rsidR="00482742">
        <w:rPr>
          <w:rFonts w:ascii="Arial" w:hAnsi="Arial" w:cs="Arial"/>
          <w:sz w:val="19"/>
          <w:szCs w:val="19"/>
        </w:rPr>
        <w:t xml:space="preserve">che </w:t>
      </w:r>
      <w:r w:rsidR="00B744BB">
        <w:rPr>
          <w:rFonts w:ascii="Arial" w:hAnsi="Arial" w:cs="Arial"/>
          <w:sz w:val="19"/>
          <w:szCs w:val="19"/>
        </w:rPr>
        <w:t>pervengono atti di pignoramento che sembrerebbero relativi allo stesso titolo e cioè per circa 78.000 euro al recupero del finanziamento del cantiere di lavoro da parte della Regione Sicilia ed altre somme ammontanti a circa 10.000 di cui chiede di verificare il titolo a tutti i capi settore</w:t>
      </w:r>
      <w:r w:rsidR="00797978">
        <w:rPr>
          <w:rFonts w:ascii="Arial" w:hAnsi="Arial" w:cs="Arial"/>
          <w:sz w:val="19"/>
          <w:szCs w:val="19"/>
        </w:rPr>
        <w:t>. Chiede alla ragioneria cui il presente atto è inviato di provvedere a verificare il pagamento al fine di evitare ulteriori danni all’Ente.</w:t>
      </w:r>
    </w:p>
    <w:p w:rsidR="00B744BB" w:rsidRDefault="00B744BB" w:rsidP="00B744BB">
      <w:pPr>
        <w:autoSpaceDE w:val="0"/>
        <w:autoSpaceDN w:val="0"/>
        <w:adjustRightInd w:val="0"/>
        <w:spacing w:after="0" w:line="240" w:lineRule="auto"/>
        <w:jc w:val="both"/>
        <w:rPr>
          <w:rFonts w:ascii="Arial" w:hAnsi="Arial" w:cs="Arial"/>
          <w:sz w:val="19"/>
          <w:szCs w:val="19"/>
        </w:rPr>
      </w:pPr>
    </w:p>
    <w:p w:rsidR="00B744BB" w:rsidRDefault="00B744BB" w:rsidP="00B744B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Il dott</w:t>
      </w:r>
      <w:r w:rsidR="00797978">
        <w:rPr>
          <w:rFonts w:ascii="Arial" w:hAnsi="Arial" w:cs="Arial"/>
          <w:sz w:val="19"/>
          <w:szCs w:val="19"/>
        </w:rPr>
        <w:t>.</w:t>
      </w:r>
      <w:r>
        <w:rPr>
          <w:rFonts w:ascii="Arial" w:hAnsi="Arial" w:cs="Arial"/>
          <w:sz w:val="19"/>
          <w:szCs w:val="19"/>
        </w:rPr>
        <w:t xml:space="preserve"> Ragno propone di effettuare un estratto conto presso la Riscossione Sicilia</w:t>
      </w:r>
      <w:r w:rsidR="00797978">
        <w:rPr>
          <w:rFonts w:ascii="Arial" w:hAnsi="Arial" w:cs="Arial"/>
          <w:sz w:val="19"/>
          <w:szCs w:val="19"/>
        </w:rPr>
        <w:t>.</w:t>
      </w:r>
    </w:p>
    <w:p w:rsidR="00797978" w:rsidRDefault="00797978" w:rsidP="00B744BB">
      <w:pPr>
        <w:autoSpaceDE w:val="0"/>
        <w:autoSpaceDN w:val="0"/>
        <w:adjustRightInd w:val="0"/>
        <w:spacing w:after="0" w:line="240" w:lineRule="auto"/>
        <w:jc w:val="both"/>
        <w:rPr>
          <w:rFonts w:ascii="Arial" w:hAnsi="Arial" w:cs="Arial"/>
          <w:sz w:val="19"/>
          <w:szCs w:val="19"/>
        </w:rPr>
      </w:pPr>
    </w:p>
    <w:p w:rsidR="00797978" w:rsidRDefault="00797978" w:rsidP="00B744B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Il Segretario passa all’argomento relativo al termine del 31 luglio per effettuare la salvaguardia degli equilibri di bilancio con la novità che a partire da quest’anno è possibile ai sensi dell’art 193 del TUEL anche modificare le tariffe per superare gli squilibri di bilancio, anche se ritiene che nel Comune di Trecastagni non possa essere attuata per assenza degli atti presupposti a monte.</w:t>
      </w:r>
    </w:p>
    <w:p w:rsidR="00797978" w:rsidRDefault="00797978" w:rsidP="00B744BB">
      <w:pPr>
        <w:autoSpaceDE w:val="0"/>
        <w:autoSpaceDN w:val="0"/>
        <w:adjustRightInd w:val="0"/>
        <w:spacing w:after="0" w:line="240" w:lineRule="auto"/>
        <w:jc w:val="both"/>
        <w:rPr>
          <w:rFonts w:ascii="Arial" w:hAnsi="Arial" w:cs="Arial"/>
          <w:sz w:val="19"/>
          <w:szCs w:val="19"/>
        </w:rPr>
      </w:pPr>
    </w:p>
    <w:p w:rsidR="00797978" w:rsidRDefault="00797978" w:rsidP="00B744B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Il dott. Ragno comunica di aver risposto alla richiesta da parte del responsabile del settore finanziario di comunicare squilibri di bilancio.</w:t>
      </w:r>
    </w:p>
    <w:p w:rsidR="00797978" w:rsidRDefault="00797978" w:rsidP="00B744BB">
      <w:pPr>
        <w:autoSpaceDE w:val="0"/>
        <w:autoSpaceDN w:val="0"/>
        <w:adjustRightInd w:val="0"/>
        <w:spacing w:after="0" w:line="240" w:lineRule="auto"/>
        <w:jc w:val="both"/>
        <w:rPr>
          <w:rFonts w:ascii="Arial" w:hAnsi="Arial" w:cs="Arial"/>
          <w:sz w:val="19"/>
          <w:szCs w:val="19"/>
        </w:rPr>
      </w:pPr>
    </w:p>
    <w:p w:rsidR="00797978" w:rsidRDefault="00797978" w:rsidP="00B744B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Il geom. </w:t>
      </w:r>
      <w:proofErr w:type="spellStart"/>
      <w:r>
        <w:rPr>
          <w:rFonts w:ascii="Arial" w:hAnsi="Arial" w:cs="Arial"/>
          <w:sz w:val="19"/>
          <w:szCs w:val="19"/>
        </w:rPr>
        <w:t>Sgarlato</w:t>
      </w:r>
      <w:proofErr w:type="spellEnd"/>
      <w:r>
        <w:rPr>
          <w:rFonts w:ascii="Arial" w:hAnsi="Arial" w:cs="Arial"/>
          <w:sz w:val="19"/>
          <w:szCs w:val="19"/>
        </w:rPr>
        <w:t xml:space="preserve"> comunica che non si registrano per quanto concerne il proprio settore squilibri.</w:t>
      </w:r>
    </w:p>
    <w:p w:rsidR="00797978" w:rsidRDefault="00797978" w:rsidP="00B744BB">
      <w:pPr>
        <w:autoSpaceDE w:val="0"/>
        <w:autoSpaceDN w:val="0"/>
        <w:adjustRightInd w:val="0"/>
        <w:spacing w:after="0" w:line="240" w:lineRule="auto"/>
        <w:jc w:val="both"/>
        <w:rPr>
          <w:rFonts w:ascii="Arial" w:hAnsi="Arial" w:cs="Arial"/>
          <w:sz w:val="19"/>
          <w:szCs w:val="19"/>
        </w:rPr>
      </w:pPr>
    </w:p>
    <w:p w:rsidR="00797978" w:rsidRDefault="00797978" w:rsidP="00B744B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Il Segretario introduce l’argomento relativo alla continua assenza di materiale di cancelleria e a tal proposito l’economo evidenzia la necessità che ogni settore con particolare riferimento alla p.m. e al settore tributi predispongano le determinazioni di impegno di spesa senza coinvolgere l’economato in modo da liberare le risorse per la cancelleria ed altri acquisti</w:t>
      </w:r>
    </w:p>
    <w:p w:rsidR="00797978" w:rsidRDefault="00797978" w:rsidP="00B744BB">
      <w:pPr>
        <w:autoSpaceDE w:val="0"/>
        <w:autoSpaceDN w:val="0"/>
        <w:adjustRightInd w:val="0"/>
        <w:spacing w:after="0" w:line="240" w:lineRule="auto"/>
        <w:jc w:val="both"/>
        <w:rPr>
          <w:rFonts w:ascii="Arial" w:hAnsi="Arial" w:cs="Arial"/>
          <w:sz w:val="19"/>
          <w:szCs w:val="19"/>
        </w:rPr>
      </w:pPr>
    </w:p>
    <w:p w:rsidR="00797978" w:rsidRDefault="00797978" w:rsidP="00B744B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I capi settore comunicano che provvederanno ad adeguarsi.</w:t>
      </w:r>
    </w:p>
    <w:p w:rsidR="00797978" w:rsidRDefault="00797978" w:rsidP="00B744BB">
      <w:pPr>
        <w:autoSpaceDE w:val="0"/>
        <w:autoSpaceDN w:val="0"/>
        <w:adjustRightInd w:val="0"/>
        <w:spacing w:after="0" w:line="240" w:lineRule="auto"/>
        <w:jc w:val="both"/>
        <w:rPr>
          <w:rFonts w:ascii="Arial" w:hAnsi="Arial" w:cs="Arial"/>
          <w:sz w:val="19"/>
          <w:szCs w:val="19"/>
        </w:rPr>
      </w:pPr>
    </w:p>
    <w:p w:rsidR="00797978" w:rsidRDefault="00797978" w:rsidP="00B744B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IL Segretario ribadisce che da 12 agosto gli atti emanati dall’Ente potranno essere solo quelli formati in modalità elettronica con l’apposizione della firma qualificata ed avanzata</w:t>
      </w:r>
      <w:r w:rsidR="00CE1D8C">
        <w:rPr>
          <w:rFonts w:ascii="Arial" w:hAnsi="Arial" w:cs="Arial"/>
          <w:sz w:val="19"/>
          <w:szCs w:val="19"/>
        </w:rPr>
        <w:t xml:space="preserve"> e chiede di adoperarsi in tal senso. Passa poi al tema della prevenzione della corruzione, chiedendo a tutti i capi settore di trasmettere i report sul raggiungimento degli obiettivi previsti nel piano. Benché, infatti, il piano preveda che la mancata trasmissione equivalga a assenso sul raggiungimento degli obiettivi, manca un riscontro effettivo ed una riflessione sulle misure previste.</w:t>
      </w:r>
    </w:p>
    <w:p w:rsidR="00CE1D8C" w:rsidRDefault="00CE1D8C" w:rsidP="00B744BB">
      <w:pPr>
        <w:autoSpaceDE w:val="0"/>
        <w:autoSpaceDN w:val="0"/>
        <w:adjustRightInd w:val="0"/>
        <w:spacing w:after="0" w:line="240" w:lineRule="auto"/>
        <w:jc w:val="both"/>
        <w:rPr>
          <w:rFonts w:ascii="Arial" w:hAnsi="Arial" w:cs="Arial"/>
          <w:sz w:val="19"/>
          <w:szCs w:val="19"/>
        </w:rPr>
      </w:pPr>
      <w:r>
        <w:rPr>
          <w:rFonts w:ascii="Arial" w:hAnsi="Arial" w:cs="Arial"/>
          <w:sz w:val="19"/>
          <w:szCs w:val="19"/>
        </w:rPr>
        <w:lastRenderedPageBreak/>
        <w:t>Quanto al patrimonio ribadisce la necessità di rendere redditizio il patrimonio comunale, con l’invio immediato di una lettera ai detentori a vario titolo degli immobili comunali nella quale si ribadisca la necessità del Comune di acquisire un adeguato canone di locazione in mancanza del quale il detentore deve provvedere a lasciare l’immobile.</w:t>
      </w:r>
    </w:p>
    <w:p w:rsidR="00CE1D8C" w:rsidRDefault="00CE1D8C" w:rsidP="00B744B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La seduta è chiusa alle 12.50</w:t>
      </w:r>
    </w:p>
    <w:p w:rsidR="00246585" w:rsidRDefault="00246585" w:rsidP="00B744BB">
      <w:pPr>
        <w:autoSpaceDE w:val="0"/>
        <w:autoSpaceDN w:val="0"/>
        <w:adjustRightInd w:val="0"/>
        <w:spacing w:after="0" w:line="240" w:lineRule="auto"/>
        <w:jc w:val="both"/>
        <w:rPr>
          <w:rFonts w:ascii="Arial" w:hAnsi="Arial" w:cs="Arial"/>
          <w:sz w:val="19"/>
          <w:szCs w:val="19"/>
        </w:rPr>
      </w:pPr>
    </w:p>
    <w:p w:rsidR="00246585" w:rsidRDefault="00246585" w:rsidP="00B744B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LCS</w:t>
      </w:r>
    </w:p>
    <w:p w:rsidR="00CE1D8C" w:rsidRDefault="00CE1D8C" w:rsidP="00B744BB">
      <w:pPr>
        <w:autoSpaceDE w:val="0"/>
        <w:autoSpaceDN w:val="0"/>
        <w:adjustRightInd w:val="0"/>
        <w:spacing w:after="0" w:line="240" w:lineRule="auto"/>
        <w:jc w:val="both"/>
        <w:rPr>
          <w:rFonts w:ascii="Arial" w:hAnsi="Arial" w:cs="Arial"/>
          <w:sz w:val="19"/>
          <w:szCs w:val="19"/>
        </w:rPr>
      </w:pPr>
    </w:p>
    <w:p w:rsidR="00B744BB" w:rsidRDefault="00B744BB" w:rsidP="00B744BB">
      <w:pPr>
        <w:autoSpaceDE w:val="0"/>
        <w:autoSpaceDN w:val="0"/>
        <w:adjustRightInd w:val="0"/>
        <w:spacing w:after="0" w:line="240" w:lineRule="auto"/>
        <w:jc w:val="both"/>
        <w:rPr>
          <w:rFonts w:ascii="Arial" w:hAnsi="Arial" w:cs="Arial"/>
          <w:sz w:val="19"/>
          <w:szCs w:val="19"/>
        </w:rPr>
      </w:pPr>
    </w:p>
    <w:p w:rsidR="00B744BB" w:rsidRDefault="00B744BB" w:rsidP="00B744BB">
      <w:pPr>
        <w:autoSpaceDE w:val="0"/>
        <w:autoSpaceDN w:val="0"/>
        <w:adjustRightInd w:val="0"/>
        <w:spacing w:after="0" w:line="240" w:lineRule="auto"/>
        <w:jc w:val="both"/>
      </w:pPr>
    </w:p>
    <w:sectPr w:rsidR="00B744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128CE"/>
    <w:multiLevelType w:val="multilevel"/>
    <w:tmpl w:val="547A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E47F1A"/>
    <w:multiLevelType w:val="hybridMultilevel"/>
    <w:tmpl w:val="B046EC4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78F76784"/>
    <w:multiLevelType w:val="hybridMultilevel"/>
    <w:tmpl w:val="D92C0C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B5"/>
    <w:rsid w:val="000A1BF5"/>
    <w:rsid w:val="001A0349"/>
    <w:rsid w:val="00206194"/>
    <w:rsid w:val="00246585"/>
    <w:rsid w:val="0028676C"/>
    <w:rsid w:val="003670AE"/>
    <w:rsid w:val="003D0F8B"/>
    <w:rsid w:val="00400B41"/>
    <w:rsid w:val="004079D6"/>
    <w:rsid w:val="00482742"/>
    <w:rsid w:val="00545670"/>
    <w:rsid w:val="005832EA"/>
    <w:rsid w:val="00601269"/>
    <w:rsid w:val="006414B5"/>
    <w:rsid w:val="00680968"/>
    <w:rsid w:val="007356A6"/>
    <w:rsid w:val="00797978"/>
    <w:rsid w:val="00954952"/>
    <w:rsid w:val="00995689"/>
    <w:rsid w:val="009F07F9"/>
    <w:rsid w:val="00AC5D2F"/>
    <w:rsid w:val="00AD054F"/>
    <w:rsid w:val="00AE50BA"/>
    <w:rsid w:val="00B00BD2"/>
    <w:rsid w:val="00B744BB"/>
    <w:rsid w:val="00B83D3B"/>
    <w:rsid w:val="00BD791F"/>
    <w:rsid w:val="00C657DE"/>
    <w:rsid w:val="00CC3F77"/>
    <w:rsid w:val="00CE1D8C"/>
    <w:rsid w:val="00D109AE"/>
    <w:rsid w:val="00D3324B"/>
    <w:rsid w:val="00E420DD"/>
    <w:rsid w:val="00F23847"/>
    <w:rsid w:val="00F70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706B1-C810-4EC2-AA80-309AA7F7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D0F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semiHidden/>
    <w:unhideWhenUsed/>
    <w:rsid w:val="00BD791F"/>
    <w:rPr>
      <w:color w:val="0000FF"/>
      <w:u w:val="single"/>
    </w:rPr>
  </w:style>
  <w:style w:type="paragraph" w:styleId="Paragrafoelenco">
    <w:name w:val="List Paragraph"/>
    <w:basedOn w:val="Normale"/>
    <w:uiPriority w:val="34"/>
    <w:qFormat/>
    <w:rsid w:val="00206194"/>
    <w:pPr>
      <w:spacing w:after="200" w:line="276" w:lineRule="auto"/>
      <w:ind w:left="720"/>
      <w:contextualSpacing/>
    </w:pPr>
    <w:rPr>
      <w:rFonts w:ascii="Calibri" w:eastAsia="Calibri" w:hAnsi="Calibri" w:cs="Times New Roman"/>
    </w:rPr>
  </w:style>
  <w:style w:type="paragraph" w:styleId="Didascalia">
    <w:name w:val="caption"/>
    <w:basedOn w:val="Normale"/>
    <w:next w:val="Normale"/>
    <w:semiHidden/>
    <w:unhideWhenUsed/>
    <w:qFormat/>
    <w:rsid w:val="00206194"/>
    <w:pPr>
      <w:suppressAutoHyphens/>
      <w:spacing w:after="0" w:line="240" w:lineRule="auto"/>
      <w:jc w:val="center"/>
    </w:pPr>
    <w:rPr>
      <w:rFonts w:ascii="Arial" w:eastAsia="Times New Roman" w:hAnsi="Arial" w:cs="Times New Roman"/>
      <w:b/>
      <w:sz w:val="28"/>
      <w:szCs w:val="20"/>
      <w:lang w:val="en-US" w:eastAsia="ar-SA"/>
    </w:rPr>
  </w:style>
  <w:style w:type="paragraph" w:styleId="Testofumetto">
    <w:name w:val="Balloon Text"/>
    <w:basedOn w:val="Normale"/>
    <w:link w:val="TestofumettoCarattere"/>
    <w:uiPriority w:val="99"/>
    <w:semiHidden/>
    <w:unhideWhenUsed/>
    <w:rsid w:val="000A1B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04901">
      <w:bodyDiv w:val="1"/>
      <w:marLeft w:val="0"/>
      <w:marRight w:val="0"/>
      <w:marTop w:val="0"/>
      <w:marBottom w:val="0"/>
      <w:divBdr>
        <w:top w:val="none" w:sz="0" w:space="0" w:color="auto"/>
        <w:left w:val="none" w:sz="0" w:space="0" w:color="auto"/>
        <w:bottom w:val="none" w:sz="0" w:space="0" w:color="auto"/>
        <w:right w:val="none" w:sz="0" w:space="0" w:color="auto"/>
      </w:divBdr>
      <w:divsChild>
        <w:div w:id="2009210455">
          <w:marLeft w:val="0"/>
          <w:marRight w:val="0"/>
          <w:marTop w:val="0"/>
          <w:marBottom w:val="0"/>
          <w:divBdr>
            <w:top w:val="none" w:sz="0" w:space="0" w:color="auto"/>
            <w:left w:val="none" w:sz="0" w:space="0" w:color="auto"/>
            <w:bottom w:val="none" w:sz="0" w:space="0" w:color="auto"/>
            <w:right w:val="none" w:sz="0" w:space="0" w:color="auto"/>
          </w:divBdr>
        </w:div>
      </w:divsChild>
    </w:div>
    <w:div w:id="805388754">
      <w:bodyDiv w:val="1"/>
      <w:marLeft w:val="0"/>
      <w:marRight w:val="0"/>
      <w:marTop w:val="0"/>
      <w:marBottom w:val="0"/>
      <w:divBdr>
        <w:top w:val="none" w:sz="0" w:space="0" w:color="auto"/>
        <w:left w:val="none" w:sz="0" w:space="0" w:color="auto"/>
        <w:bottom w:val="none" w:sz="0" w:space="0" w:color="auto"/>
        <w:right w:val="none" w:sz="0" w:space="0" w:color="auto"/>
      </w:divBdr>
    </w:div>
    <w:div w:id="902788704">
      <w:bodyDiv w:val="1"/>
      <w:marLeft w:val="0"/>
      <w:marRight w:val="0"/>
      <w:marTop w:val="0"/>
      <w:marBottom w:val="0"/>
      <w:divBdr>
        <w:top w:val="none" w:sz="0" w:space="0" w:color="auto"/>
        <w:left w:val="none" w:sz="0" w:space="0" w:color="auto"/>
        <w:bottom w:val="none" w:sz="0" w:space="0" w:color="auto"/>
        <w:right w:val="none" w:sz="0" w:space="0" w:color="auto"/>
      </w:divBdr>
    </w:div>
    <w:div w:id="14745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trecastagni.c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9A27-54E9-4C98-BB9F-97D0A2C9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458</Words>
  <Characters>2616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Dorotea Grasso</dc:creator>
  <cp:keywords/>
  <dc:description/>
  <cp:lastModifiedBy>Dorotea Grasso</cp:lastModifiedBy>
  <cp:revision>7</cp:revision>
  <cp:lastPrinted>2016-04-14T07:39:00Z</cp:lastPrinted>
  <dcterms:created xsi:type="dcterms:W3CDTF">2016-07-27T12:42:00Z</dcterms:created>
  <dcterms:modified xsi:type="dcterms:W3CDTF">2016-09-19T10:41:00Z</dcterms:modified>
</cp:coreProperties>
</file>